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B455C">
      <w:pPr>
        <w:adjustRightInd/>
        <w:rPr>
          <w:rFonts w:ascii="ＭＳ 明朝" w:cs="Times New Roman"/>
          <w:spacing w:val="8"/>
        </w:rPr>
      </w:pPr>
      <w:r>
        <w:rPr>
          <w:rFonts w:hint="eastAsia"/>
          <w:spacing w:val="8"/>
          <w:w w:val="200"/>
        </w:rPr>
        <w:t xml:space="preserve">自分の境界がわかりますか？　　　</w:t>
      </w:r>
      <w:r>
        <w:rPr>
          <w:rFonts w:hint="eastAsia"/>
        </w:rPr>
        <w:t>ＡＳＫ選書より</w:t>
      </w:r>
    </w:p>
    <w:p w:rsidR="00000000" w:rsidRDefault="008B455C">
      <w:pPr>
        <w:adjustRightInd/>
        <w:rPr>
          <w:rFonts w:ascii="ＭＳ 明朝" w:cs="Times New Roman"/>
          <w:spacing w:val="8"/>
        </w:rPr>
      </w:pPr>
      <w:r>
        <w:rPr>
          <w:rFonts w:hint="eastAsia"/>
        </w:rPr>
        <w:t>１．境界って何？</w:t>
      </w:r>
    </w:p>
    <w:p w:rsidR="00000000" w:rsidRDefault="008B455C">
      <w:pPr>
        <w:adjustRightInd/>
        <w:rPr>
          <w:rFonts w:ascii="ＭＳ 明朝" w:cs="Times New Roman"/>
          <w:spacing w:val="8"/>
        </w:rPr>
      </w:pPr>
      <w:r>
        <w:rPr>
          <w:rFonts w:hint="eastAsia"/>
        </w:rPr>
        <w:t xml:space="preserve">　　境界＝自分と外界とを区別するライン</w:t>
      </w:r>
    </w:p>
    <w:p w:rsidR="00000000" w:rsidRDefault="008B455C">
      <w:pPr>
        <w:adjustRightInd/>
        <w:rPr>
          <w:rFonts w:ascii="ＭＳ 明朝" w:cs="Times New Roman"/>
          <w:spacing w:val="8"/>
        </w:rPr>
      </w:pPr>
      <w:r>
        <w:rPr>
          <w:rFonts w:hint="eastAsia"/>
        </w:rPr>
        <w:t xml:space="preserve">　　　　　－自分の身体は自分自身のもので、誰かの所有物ではない。他人が勝手にさわ　　　　　　ったり、傷つけたりしてはいけない。</w:t>
      </w:r>
    </w:p>
    <w:p w:rsidR="00000000" w:rsidRDefault="008B455C">
      <w:pPr>
        <w:adjustRightInd/>
        <w:rPr>
          <w:rFonts w:ascii="ＭＳ 明朝" w:cs="Times New Roman"/>
          <w:spacing w:val="8"/>
        </w:rPr>
      </w:pPr>
      <w:r>
        <w:rPr>
          <w:rFonts w:cs="Times New Roman"/>
        </w:rPr>
        <w:t xml:space="preserve">          </w:t>
      </w:r>
      <w:r>
        <w:rPr>
          <w:rFonts w:hint="eastAsia"/>
        </w:rPr>
        <w:t>他人の侵入から守ってくれるのが境界</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rPr>
        <w:t>２．境界は変えられる</w:t>
      </w:r>
    </w:p>
    <w:p w:rsidR="00000000" w:rsidRDefault="008B455C">
      <w:pPr>
        <w:adjustRightInd/>
        <w:rPr>
          <w:rFonts w:ascii="ＭＳ 明朝" w:cs="Times New Roman"/>
          <w:spacing w:val="8"/>
        </w:rPr>
      </w:pPr>
      <w:r>
        <w:rPr>
          <w:rFonts w:hint="eastAsia"/>
        </w:rPr>
        <w:t xml:space="preserve">　　健康な境界とは－風通しの良い生垣のようなもの</w:t>
      </w:r>
    </w:p>
    <w:p w:rsidR="00000000" w:rsidRDefault="008B455C">
      <w:pPr>
        <w:adjustRightInd/>
        <w:rPr>
          <w:rFonts w:ascii="ＭＳ 明朝" w:cs="Times New Roman"/>
          <w:spacing w:val="8"/>
        </w:rPr>
      </w:pPr>
      <w:r>
        <w:rPr>
          <w:rFonts w:cs="Times New Roman"/>
        </w:rPr>
        <w:t xml:space="preserve">                    </w:t>
      </w:r>
      <w:r>
        <w:rPr>
          <w:rFonts w:hint="eastAsia"/>
        </w:rPr>
        <w:t>自分の選択で自由に変えることができ、状況や相手によって柔軟に</w:t>
      </w:r>
    </w:p>
    <w:p w:rsidR="00000000" w:rsidRDefault="008B455C">
      <w:pPr>
        <w:adjustRightInd/>
        <w:rPr>
          <w:rFonts w:ascii="ＭＳ 明朝" w:cs="Times New Roman"/>
          <w:spacing w:val="8"/>
        </w:rPr>
      </w:pPr>
      <w:r>
        <w:rPr>
          <w:rFonts w:hint="eastAsia"/>
        </w:rPr>
        <w:t xml:space="preserve">　　　　　　　　　　動かして良いものである</w:t>
      </w: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34"/>
      </w:tblGrid>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cs="Times New Roman"/>
              </w:rPr>
              <w:t xml:space="preserve"> </w:t>
            </w:r>
            <w:r>
              <w:rPr>
                <w:rFonts w:hint="eastAsia"/>
              </w:rPr>
              <w:t>他の人にはここまで話さないけど、信頼する相手だから打ち明ける</w:t>
            </w:r>
          </w:p>
          <w:p w:rsidR="00000000" w:rsidRDefault="008B455C">
            <w:pPr>
              <w:suppressAutoHyphens/>
              <w:kinsoku w:val="0"/>
              <w:wordWrap w:val="0"/>
              <w:autoSpaceDE w:val="0"/>
              <w:autoSpaceDN w:val="0"/>
              <w:spacing w:line="328" w:lineRule="atLeast"/>
              <w:jc w:val="left"/>
              <w:rPr>
                <w:rFonts w:ascii="ＭＳ 明朝" w:cs="Times New Roman"/>
                <w:spacing w:val="8"/>
              </w:rPr>
            </w:pPr>
            <w:r>
              <w:rPr>
                <w:rFonts w:cs="Times New Roman"/>
              </w:rPr>
              <w:t xml:space="preserve">                   </w:t>
            </w:r>
            <w:r>
              <w:rPr>
                <w:rFonts w:hint="eastAsia"/>
              </w:rPr>
              <w:t>－特定の人だけ境界の中に入れる</w:t>
            </w:r>
          </w:p>
        </w:tc>
      </w:tr>
    </w:tbl>
    <w:p w:rsidR="00000000" w:rsidRDefault="008B455C">
      <w:pPr>
        <w:adjustRightInd/>
        <w:rPr>
          <w:rFonts w:ascii="ＭＳ 明朝" w:cs="Times New Roman"/>
          <w:spacing w:val="8"/>
        </w:rPr>
      </w:pP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34"/>
      </w:tblGrid>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cs="Times New Roman"/>
              </w:rPr>
              <w:t xml:space="preserve"> </w:t>
            </w:r>
            <w:r>
              <w:rPr>
                <w:rFonts w:hint="eastAsia"/>
              </w:rPr>
              <w:t>仲良しの友人だけど、今日は疲れているから長電話は困る</w:t>
            </w:r>
          </w:p>
          <w:p w:rsidR="00000000" w:rsidRDefault="008B455C">
            <w:pPr>
              <w:suppressAutoHyphens/>
              <w:kinsoku w:val="0"/>
              <w:wordWrap w:val="0"/>
              <w:autoSpaceDE w:val="0"/>
              <w:autoSpaceDN w:val="0"/>
              <w:spacing w:line="328" w:lineRule="atLeast"/>
              <w:jc w:val="left"/>
              <w:rPr>
                <w:rFonts w:ascii="ＭＳ 明朝" w:cs="Times New Roman"/>
                <w:spacing w:val="8"/>
              </w:rPr>
            </w:pPr>
            <w:r>
              <w:rPr>
                <w:rFonts w:cs="Times New Roman"/>
              </w:rPr>
              <w:t xml:space="preserve">                   </w:t>
            </w:r>
            <w:r>
              <w:rPr>
                <w:rFonts w:hint="eastAsia"/>
              </w:rPr>
              <w:t>－臨</w:t>
            </w:r>
            <w:r>
              <w:rPr>
                <w:rFonts w:hint="eastAsia"/>
              </w:rPr>
              <w:t>時の境界宣言</w:t>
            </w:r>
          </w:p>
        </w:tc>
      </w:tr>
    </w:tbl>
    <w:p w:rsidR="00000000" w:rsidRDefault="008B455C">
      <w:pPr>
        <w:adjustRightInd/>
        <w:rPr>
          <w:rFonts w:ascii="ＭＳ 明朝" w:cs="Times New Roman"/>
          <w:spacing w:val="8"/>
        </w:rPr>
      </w:pP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34"/>
      </w:tblGrid>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cs="Times New Roman"/>
              </w:rPr>
              <w:t xml:space="preserve"> </w:t>
            </w:r>
            <w:r>
              <w:rPr>
                <w:rFonts w:hint="eastAsia"/>
              </w:rPr>
              <w:t>ふだんは夫が自分のアドレス帳を勝手に見るのは許さないけど、</w:t>
            </w:r>
          </w:p>
          <w:p w:rsidR="00000000" w:rsidRDefault="008B455C">
            <w:pPr>
              <w:suppressAutoHyphens/>
              <w:kinsoku w:val="0"/>
              <w:wordWrap w:val="0"/>
              <w:autoSpaceDE w:val="0"/>
              <w:autoSpaceDN w:val="0"/>
              <w:spacing w:line="328" w:lineRule="atLeast"/>
              <w:jc w:val="left"/>
              <w:rPr>
                <w:rFonts w:ascii="ＭＳ 明朝" w:cs="Times New Roman"/>
                <w:spacing w:val="8"/>
              </w:rPr>
            </w:pPr>
            <w:r>
              <w:rPr>
                <w:rFonts w:cs="Times New Roman"/>
              </w:rPr>
              <w:t xml:space="preserve"> </w:t>
            </w:r>
            <w:r>
              <w:rPr>
                <w:rFonts w:hint="eastAsia"/>
              </w:rPr>
              <w:t>出先から親戚に連絡する必要があり、夫に電話してアドレス帳を</w:t>
            </w:r>
          </w:p>
          <w:p w:rsidR="00000000" w:rsidRDefault="008B455C">
            <w:pPr>
              <w:suppressAutoHyphens/>
              <w:kinsoku w:val="0"/>
              <w:wordWrap w:val="0"/>
              <w:autoSpaceDE w:val="0"/>
              <w:autoSpaceDN w:val="0"/>
              <w:spacing w:line="328" w:lineRule="atLeast"/>
              <w:jc w:val="left"/>
              <w:rPr>
                <w:rFonts w:ascii="ＭＳ 明朝" w:cs="Times New Roman"/>
                <w:spacing w:val="8"/>
              </w:rPr>
            </w:pPr>
            <w:r>
              <w:rPr>
                <w:rFonts w:cs="Times New Roman"/>
              </w:rPr>
              <w:t xml:space="preserve"> </w:t>
            </w:r>
            <w:r>
              <w:rPr>
                <w:rFonts w:hint="eastAsia"/>
              </w:rPr>
              <w:t>見てもらう</w:t>
            </w:r>
            <w:r>
              <w:rPr>
                <w:rFonts w:cs="Times New Roman"/>
              </w:rPr>
              <w:t xml:space="preserve">        </w:t>
            </w:r>
            <w:r>
              <w:rPr>
                <w:rFonts w:hint="eastAsia"/>
              </w:rPr>
              <w:t>－一時的に境界を取り払う</w:t>
            </w:r>
          </w:p>
        </w:tc>
      </w:tr>
    </w:tbl>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rPr>
        <w:t>３．どんなとき必要？</w:t>
      </w:r>
    </w:p>
    <w:p w:rsidR="00000000" w:rsidRDefault="008B455C">
      <w:pPr>
        <w:adjustRightInd/>
        <w:rPr>
          <w:rFonts w:ascii="ＭＳ 明朝" w:cs="Times New Roman"/>
          <w:spacing w:val="8"/>
        </w:rPr>
      </w:pPr>
      <w:r>
        <w:rPr>
          <w:rFonts w:hint="eastAsia"/>
        </w:rPr>
        <w:t xml:space="preserve">　　境界を侵された時のサイン－</w:t>
      </w:r>
    </w:p>
    <w:p w:rsidR="00000000" w:rsidRDefault="008B455C">
      <w:pPr>
        <w:adjustRightInd/>
        <w:rPr>
          <w:rFonts w:ascii="ＭＳ 明朝" w:cs="Times New Roman"/>
          <w:spacing w:val="8"/>
        </w:rPr>
      </w:pPr>
      <w:r>
        <w:rPr>
          <w:rFonts w:hint="eastAsia"/>
        </w:rPr>
        <w:t xml:space="preserve">　　　自分の「感情」</w:t>
      </w:r>
    </w:p>
    <w:p w:rsidR="00000000" w:rsidRDefault="008B455C">
      <w:pPr>
        <w:adjustRightInd/>
        <w:rPr>
          <w:rFonts w:ascii="ＭＳ 明朝" w:cs="Times New Roman"/>
          <w:spacing w:val="8"/>
        </w:rPr>
      </w:pPr>
      <w:r>
        <w:rPr>
          <w:rFonts w:hint="eastAsia"/>
        </w:rPr>
        <w:t xml:space="preserve">　　　　　★怒り　★むなしさ　★徒労感　　★侮辱された感じ</w:t>
      </w:r>
    </w:p>
    <w:p w:rsidR="00000000" w:rsidRDefault="008B455C">
      <w:pPr>
        <w:adjustRightInd/>
        <w:rPr>
          <w:rFonts w:ascii="ＭＳ 明朝" w:cs="Times New Roman"/>
          <w:spacing w:val="8"/>
        </w:rPr>
      </w:pPr>
      <w:r>
        <w:rPr>
          <w:rFonts w:hint="eastAsia"/>
        </w:rPr>
        <w:t xml:space="preserve">　　　　　★利用された感じ　★束縛され息がつまる感じ</w:t>
      </w:r>
    </w:p>
    <w:p w:rsidR="00000000" w:rsidRDefault="008B455C">
      <w:pPr>
        <w:adjustRightInd/>
        <w:rPr>
          <w:rFonts w:ascii="ＭＳ 明朝" w:cs="Times New Roman"/>
          <w:spacing w:val="8"/>
        </w:rPr>
      </w:pPr>
      <w:r>
        <w:rPr>
          <w:rFonts w:cs="Times New Roman"/>
        </w:rPr>
        <w:t xml:space="preserve">     </w:t>
      </w:r>
      <w:r>
        <w:rPr>
          <w:rFonts w:hint="eastAsia"/>
        </w:rPr>
        <w:t>「関係」を客観的に調べる</w:t>
      </w:r>
    </w:p>
    <w:p w:rsidR="00000000" w:rsidRDefault="008B455C">
      <w:pPr>
        <w:adjustRightInd/>
        <w:rPr>
          <w:rFonts w:ascii="ＭＳ 明朝" w:cs="Times New Roman"/>
          <w:spacing w:val="8"/>
        </w:rPr>
      </w:pPr>
      <w:r>
        <w:rPr>
          <w:rFonts w:hint="eastAsia"/>
        </w:rPr>
        <w:t xml:space="preserve">　　　　　●相手に与えすぎている</w:t>
      </w:r>
    </w:p>
    <w:p w:rsidR="00000000" w:rsidRDefault="008B455C">
      <w:pPr>
        <w:adjustRightInd/>
        <w:rPr>
          <w:rFonts w:ascii="ＭＳ 明朝" w:cs="Times New Roman"/>
          <w:spacing w:val="8"/>
        </w:rPr>
      </w:pPr>
      <w:r>
        <w:rPr>
          <w:rFonts w:hint="eastAsia"/>
        </w:rPr>
        <w:t xml:space="preserve">　　　　　●自分だけが責任を負っている</w:t>
      </w:r>
    </w:p>
    <w:p w:rsidR="00000000" w:rsidRDefault="008B455C">
      <w:pPr>
        <w:adjustRightInd/>
        <w:rPr>
          <w:rFonts w:ascii="ＭＳ 明朝" w:cs="Times New Roman"/>
          <w:spacing w:val="8"/>
        </w:rPr>
      </w:pPr>
      <w:r>
        <w:rPr>
          <w:rFonts w:hint="eastAsia"/>
        </w:rPr>
        <w:t xml:space="preserve">　　　　　●</w:t>
      </w:r>
      <w:r>
        <w:rPr>
          <w:rFonts w:hint="eastAsia"/>
        </w:rPr>
        <w:t>自分だけが危険をおかしている</w:t>
      </w:r>
    </w:p>
    <w:p w:rsidR="00000000" w:rsidRDefault="008B455C">
      <w:pPr>
        <w:adjustRightInd/>
        <w:rPr>
          <w:rFonts w:ascii="ＭＳ 明朝" w:cs="Times New Roman"/>
          <w:spacing w:val="8"/>
        </w:rPr>
      </w:pPr>
      <w:r>
        <w:rPr>
          <w:rFonts w:hint="eastAsia"/>
        </w:rPr>
        <w:t xml:space="preserve">　　　　　●いつも相手の意向が優先される</w:t>
      </w:r>
    </w:p>
    <w:p w:rsidR="00000000" w:rsidRDefault="008B455C">
      <w:pPr>
        <w:adjustRightInd/>
        <w:rPr>
          <w:rFonts w:ascii="ＭＳ 明朝" w:cs="Times New Roman"/>
          <w:spacing w:val="8"/>
        </w:rPr>
      </w:pPr>
      <w:r>
        <w:rPr>
          <w:rFonts w:hint="eastAsia"/>
        </w:rPr>
        <w:t xml:space="preserve">　　　　　●自分の幸せは相手にかかっている</w:t>
      </w:r>
    </w:p>
    <w:p w:rsidR="00000000" w:rsidRDefault="008B455C">
      <w:pPr>
        <w:adjustRightInd/>
        <w:rPr>
          <w:rFonts w:ascii="ＭＳ 明朝" w:cs="Times New Roman"/>
          <w:spacing w:val="8"/>
        </w:rPr>
      </w:pPr>
      <w:r>
        <w:rPr>
          <w:rFonts w:hint="eastAsia"/>
        </w:rPr>
        <w:t xml:space="preserve">　　　　　●相手が自分の言うことに耳を傾けない</w:t>
      </w:r>
    </w:p>
    <w:p w:rsidR="00000000" w:rsidRDefault="008B455C">
      <w:pPr>
        <w:adjustRightInd/>
        <w:rPr>
          <w:rFonts w:ascii="ＭＳ 明朝" w:cs="Times New Roman"/>
          <w:spacing w:val="8"/>
        </w:rPr>
      </w:pPr>
      <w:r>
        <w:rPr>
          <w:rFonts w:hint="eastAsia"/>
        </w:rPr>
        <w:t xml:space="preserve">　　　　　●命令されたり人格を非難される</w:t>
      </w:r>
    </w:p>
    <w:p w:rsidR="00000000" w:rsidRDefault="008B455C">
      <w:pPr>
        <w:adjustRightInd/>
        <w:rPr>
          <w:rFonts w:ascii="ＭＳ 明朝" w:cs="Times New Roman"/>
          <w:spacing w:val="8"/>
        </w:rPr>
      </w:pPr>
      <w:r>
        <w:rPr>
          <w:rFonts w:hint="eastAsia"/>
        </w:rPr>
        <w:t xml:space="preserve">　　　　　●言葉や態度で脅かされている</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rPr>
        <w:t>４．傷つけあう理由</w:t>
      </w:r>
    </w:p>
    <w:p w:rsidR="00000000" w:rsidRDefault="008B455C">
      <w:pPr>
        <w:adjustRightInd/>
        <w:rPr>
          <w:rFonts w:ascii="ＭＳ 明朝" w:cs="Times New Roman"/>
          <w:spacing w:val="8"/>
        </w:rPr>
      </w:pPr>
      <w:r>
        <w:rPr>
          <w:rFonts w:hint="eastAsia"/>
        </w:rPr>
        <w:t xml:space="preserve">　　境界への侵入に気づかずモヤモヤしたり、我慢していると</w:t>
      </w:r>
    </w:p>
    <w:p w:rsidR="00000000" w:rsidRDefault="008B455C">
      <w:pPr>
        <w:adjustRightInd/>
        <w:rPr>
          <w:rFonts w:ascii="ＭＳ 明朝" w:cs="Times New Roman"/>
          <w:spacing w:val="8"/>
        </w:rPr>
      </w:pPr>
      <w:r>
        <w:rPr>
          <w:rFonts w:hint="eastAsia"/>
        </w:rPr>
        <w:t xml:space="preserve">　　　　　怒りや恨みがたまる　　相手の存在が負担になる</w:t>
      </w:r>
    </w:p>
    <w:p w:rsidR="00000000" w:rsidRDefault="008B455C">
      <w:pPr>
        <w:adjustRightInd/>
        <w:rPr>
          <w:rFonts w:ascii="ＭＳ 明朝" w:cs="Times New Roman"/>
          <w:spacing w:val="8"/>
        </w:rPr>
      </w:pPr>
      <w:r>
        <w:rPr>
          <w:rFonts w:hint="eastAsia"/>
        </w:rPr>
        <w:t xml:space="preserve">　　　　「あなたのせいで・・・」という非難のメッセージ</w:t>
      </w:r>
    </w:p>
    <w:p w:rsidR="00000000" w:rsidRDefault="008B455C">
      <w:pPr>
        <w:adjustRightInd/>
        <w:rPr>
          <w:rFonts w:ascii="ＭＳ 明朝" w:cs="Times New Roman"/>
          <w:spacing w:val="8"/>
        </w:rPr>
      </w:pPr>
      <w:r>
        <w:rPr>
          <w:rFonts w:hint="eastAsia"/>
        </w:rPr>
        <w:lastRenderedPageBreak/>
        <w:t xml:space="preserve">　　　　　トゲトゲしたものが　　　軽蔑の視線　　怒りの爆発</w:t>
      </w:r>
    </w:p>
    <w:p w:rsidR="00000000" w:rsidRDefault="008B455C">
      <w:pPr>
        <w:adjustRightInd/>
        <w:rPr>
          <w:rFonts w:ascii="ＭＳ 明朝" w:cs="Times New Roman"/>
          <w:spacing w:val="8"/>
        </w:rPr>
      </w:pPr>
      <w:r>
        <w:rPr>
          <w:rFonts w:hint="eastAsia"/>
        </w:rPr>
        <w:t xml:space="preserve">　　　　　　　</w:t>
      </w:r>
      <w:r>
        <w:rPr>
          <w:rFonts w:hint="eastAsia"/>
        </w:rPr>
        <w:t xml:space="preserve">　　　　　　　　　　　　→相手の境界への侵入にあたる</w:t>
      </w:r>
    </w:p>
    <w:p w:rsidR="00000000" w:rsidRDefault="008B455C">
      <w:pPr>
        <w:adjustRightInd/>
        <w:rPr>
          <w:rFonts w:ascii="ＭＳ 明朝" w:cs="Times New Roman"/>
          <w:spacing w:val="8"/>
        </w:rPr>
      </w:pPr>
      <w:r>
        <w:rPr>
          <w:rFonts w:cs="Times New Roman"/>
        </w:rPr>
        <w:t xml:space="preserve">                                      </w:t>
      </w:r>
      <w:r>
        <w:rPr>
          <w:rFonts w:hint="eastAsia"/>
        </w:rPr>
        <w:t>→混乱した境界の中でお互いの傷つけあい</w:t>
      </w:r>
    </w:p>
    <w:p w:rsidR="00000000" w:rsidRDefault="008B455C">
      <w:pPr>
        <w:adjustRightInd/>
        <w:rPr>
          <w:rFonts w:ascii="ＭＳ 明朝" w:cs="Times New Roman"/>
          <w:spacing w:val="8"/>
        </w:rPr>
      </w:pPr>
      <w:r>
        <w:rPr>
          <w:rFonts w:cs="Times New Roman"/>
        </w:rPr>
        <w:t xml:space="preserve">    </w:t>
      </w:r>
      <w:r>
        <w:rPr>
          <w:rFonts w:hint="eastAsia"/>
        </w:rPr>
        <w:t>自分の境界が守れない＝誰かの境界に進入している可能性</w:t>
      </w:r>
    </w:p>
    <w:p w:rsidR="00000000" w:rsidRDefault="008B455C">
      <w:pPr>
        <w:adjustRightInd/>
        <w:rPr>
          <w:rFonts w:ascii="ＭＳ 明朝" w:cs="Times New Roman"/>
          <w:spacing w:val="8"/>
        </w:rPr>
      </w:pPr>
      <w:r>
        <w:rPr>
          <w:rFonts w:hint="eastAsia"/>
        </w:rPr>
        <w:t xml:space="preserve">　　自分の境界が守れて初めて、他人の境界も尊重できる</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rPr>
        <w:t>５．境界を設定する</w:t>
      </w:r>
    </w:p>
    <w:p w:rsidR="00000000" w:rsidRDefault="008B455C">
      <w:pPr>
        <w:adjustRightInd/>
        <w:spacing w:line="198" w:lineRule="exact"/>
        <w:rPr>
          <w:rFonts w:ascii="ＭＳ 明朝" w:cs="Times New Roman"/>
          <w:spacing w:val="8"/>
        </w:rPr>
      </w:pPr>
      <w:r>
        <w:rPr>
          <w:rFonts w:cs="Times New Roman"/>
        </w:rPr>
        <w:t xml:space="preserve">    </w:t>
      </w:r>
      <w:r>
        <w:rPr>
          <w:rFonts w:hint="eastAsia"/>
        </w:rPr>
        <w:t>境界リスト</w:t>
      </w:r>
    </w:p>
    <w:tbl>
      <w:tblPr>
        <w:tblW w:w="0" w:type="auto"/>
        <w:tblInd w:w="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
        <w:gridCol w:w="8138"/>
        <w:gridCol w:w="226"/>
      </w:tblGrid>
      <w:tr w:rsidR="00000000">
        <w:tblPrEx>
          <w:tblCellMar>
            <w:top w:w="0" w:type="dxa"/>
            <w:bottom w:w="0" w:type="dxa"/>
          </w:tblCellMar>
        </w:tblPrEx>
        <w:tc>
          <w:tcPr>
            <w:tcW w:w="226" w:type="dxa"/>
            <w:tcBorders>
              <w:top w:val="single" w:sz="4" w:space="0" w:color="000000"/>
              <w:left w:val="single" w:sz="4" w:space="0" w:color="000000"/>
              <w:bottom w:val="single" w:sz="4" w:space="0" w:color="000000"/>
              <w:right w:val="nil"/>
            </w:tcBorders>
          </w:tcPr>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tc>
        <w:tc>
          <w:tcPr>
            <w:tcW w:w="8138" w:type="dxa"/>
            <w:tcBorders>
              <w:top w:val="single" w:sz="4" w:space="0" w:color="000000"/>
              <w:left w:val="nil"/>
              <w:bottom w:val="single" w:sz="4" w:space="0" w:color="000000"/>
              <w:right w:val="nil"/>
            </w:tcBorders>
          </w:tcPr>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Pr="00154600" w:rsidRDefault="008B455C">
            <w:pPr>
              <w:suppressAutoHyphens/>
              <w:kinsoku w:val="0"/>
              <w:wordWrap w:val="0"/>
              <w:autoSpaceDE w:val="0"/>
              <w:autoSpaceDN w:val="0"/>
              <w:spacing w:line="230" w:lineRule="exact"/>
              <w:jc w:val="left"/>
              <w:rPr>
                <w:rFonts w:ascii="ＭＳ 明朝" w:cs="Times New Roman"/>
                <w:spacing w:val="8"/>
                <w:sz w:val="22"/>
                <w:szCs w:val="22"/>
              </w:rPr>
            </w:pPr>
            <w:r w:rsidRPr="00154600">
              <w:rPr>
                <w:rFonts w:ascii="ＭＳ 明朝" w:eastAsia="AR PＰＯＰ５H" w:cs="AR PＰＯＰ５H" w:hint="eastAsia"/>
                <w:spacing w:val="4"/>
                <w:sz w:val="22"/>
                <w:szCs w:val="22"/>
              </w:rPr>
              <w:t>尊厳の境界</w:t>
            </w:r>
          </w:p>
          <w:p w:rsidR="00000000" w:rsidRDefault="008B455C">
            <w:pPr>
              <w:suppressAutoHyphens/>
              <w:kinsoku w:val="0"/>
              <w:wordWrap w:val="0"/>
              <w:autoSpaceDE w:val="0"/>
              <w:autoSpaceDN w:val="0"/>
              <w:spacing w:line="328" w:lineRule="exact"/>
              <w:jc w:val="left"/>
              <w:rPr>
                <w:rFonts w:ascii="ＭＳ 明朝" w:cs="Times New Roman"/>
                <w:spacing w:val="8"/>
              </w:rPr>
            </w:pPr>
            <w:r>
              <w:rPr>
                <w:rFonts w:hint="eastAsia"/>
              </w:rPr>
              <w:t xml:space="preserve">　人としての価値や尊厳を侵されない。たとえば、性別、年齢、障害の有無、人種、出身地などのよって</w:t>
            </w:r>
            <w:r>
              <w:rPr>
                <w:rFonts w:hint="eastAsia"/>
              </w:rPr>
              <w:t>差別されない。命令や脅かしによって自由や安全をおびやかされない。なお、具体的な行動への指摘ではなく「おまえは○○だ」と決めつける人格への非難は、境界への侵入にあたる。</w:t>
            </w: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Pr="00154600" w:rsidRDefault="008B455C">
            <w:pPr>
              <w:suppressAutoHyphens/>
              <w:kinsoku w:val="0"/>
              <w:wordWrap w:val="0"/>
              <w:autoSpaceDE w:val="0"/>
              <w:autoSpaceDN w:val="0"/>
              <w:spacing w:line="230" w:lineRule="exact"/>
              <w:jc w:val="left"/>
              <w:rPr>
                <w:rFonts w:ascii="ＭＳ 明朝" w:cs="Times New Roman"/>
                <w:spacing w:val="8"/>
                <w:sz w:val="22"/>
                <w:szCs w:val="22"/>
              </w:rPr>
            </w:pPr>
            <w:r w:rsidRPr="00154600">
              <w:rPr>
                <w:rFonts w:ascii="ＭＳ 明朝" w:eastAsia="AR PＰＯＰ５H" w:cs="AR PＰＯＰ５H" w:hint="eastAsia"/>
                <w:spacing w:val="4"/>
                <w:sz w:val="22"/>
                <w:szCs w:val="22"/>
              </w:rPr>
              <w:t>感情の境界</w:t>
            </w:r>
          </w:p>
          <w:p w:rsidR="00000000" w:rsidRDefault="008B455C">
            <w:pPr>
              <w:suppressAutoHyphens/>
              <w:kinsoku w:val="0"/>
              <w:wordWrap w:val="0"/>
              <w:autoSpaceDE w:val="0"/>
              <w:autoSpaceDN w:val="0"/>
              <w:spacing w:line="328" w:lineRule="exact"/>
              <w:jc w:val="left"/>
              <w:rPr>
                <w:rFonts w:ascii="ＭＳ 明朝" w:cs="Times New Roman"/>
                <w:spacing w:val="8"/>
              </w:rPr>
            </w:pPr>
            <w:r>
              <w:rPr>
                <w:rFonts w:cs="Times New Roman"/>
              </w:rPr>
              <w:t xml:space="preserve">  </w:t>
            </w:r>
            <w:r>
              <w:rPr>
                <w:rFonts w:hint="eastAsia"/>
              </w:rPr>
              <w:t>自分の感情をきちんと受けとめ、相手の感情に巻き込まれない。たとえば、相手に合わせて自分の感情をいつわったり隠したりしない。相手が不愉快だからといって自分を責めない。自分の感情を相手のせいにしない。</w:t>
            </w: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Pr="00154600" w:rsidRDefault="008B455C">
            <w:pPr>
              <w:suppressAutoHyphens/>
              <w:kinsoku w:val="0"/>
              <w:wordWrap w:val="0"/>
              <w:autoSpaceDE w:val="0"/>
              <w:autoSpaceDN w:val="0"/>
              <w:spacing w:line="230" w:lineRule="exact"/>
              <w:jc w:val="left"/>
              <w:rPr>
                <w:rFonts w:ascii="ＭＳ 明朝" w:cs="Times New Roman"/>
                <w:spacing w:val="8"/>
                <w:sz w:val="22"/>
                <w:szCs w:val="22"/>
              </w:rPr>
            </w:pPr>
            <w:r w:rsidRPr="00154600">
              <w:rPr>
                <w:rFonts w:ascii="ＭＳ 明朝" w:eastAsia="AR PＰＯＰ５H" w:cs="AR PＰＯＰ５H" w:hint="eastAsia"/>
                <w:spacing w:val="4"/>
                <w:sz w:val="22"/>
                <w:szCs w:val="22"/>
              </w:rPr>
              <w:t>身体の境界</w:t>
            </w:r>
          </w:p>
          <w:p w:rsidR="00000000" w:rsidRDefault="008B455C">
            <w:pPr>
              <w:suppressAutoHyphens/>
              <w:kinsoku w:val="0"/>
              <w:wordWrap w:val="0"/>
              <w:autoSpaceDE w:val="0"/>
              <w:autoSpaceDN w:val="0"/>
              <w:spacing w:line="328" w:lineRule="exact"/>
              <w:jc w:val="left"/>
              <w:rPr>
                <w:rFonts w:ascii="ＭＳ 明朝" w:cs="Times New Roman"/>
                <w:spacing w:val="8"/>
              </w:rPr>
            </w:pPr>
            <w:r>
              <w:rPr>
                <w:rFonts w:cs="Times New Roman"/>
              </w:rPr>
              <w:t xml:space="preserve">  </w:t>
            </w:r>
            <w:r>
              <w:rPr>
                <w:rFonts w:hint="eastAsia"/>
              </w:rPr>
              <w:t>暴力を受けない。他人がどこまで近づいていいか、身体に触れてもいいかは自分で決める。無遠慮にじろじろ見られたり、</w:t>
            </w:r>
            <w:r>
              <w:rPr>
                <w:rFonts w:hint="eastAsia"/>
              </w:rPr>
              <w:t>外見について批判されない。疲れたら休む。</w:t>
            </w: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Pr="00154600" w:rsidRDefault="008B455C">
            <w:pPr>
              <w:suppressAutoHyphens/>
              <w:kinsoku w:val="0"/>
              <w:wordWrap w:val="0"/>
              <w:autoSpaceDE w:val="0"/>
              <w:autoSpaceDN w:val="0"/>
              <w:spacing w:line="230" w:lineRule="exact"/>
              <w:jc w:val="left"/>
              <w:rPr>
                <w:rFonts w:ascii="ＭＳ 明朝" w:cs="Times New Roman"/>
                <w:spacing w:val="8"/>
                <w:sz w:val="22"/>
                <w:szCs w:val="22"/>
              </w:rPr>
            </w:pPr>
            <w:r w:rsidRPr="00154600">
              <w:rPr>
                <w:rFonts w:ascii="ＭＳ 明朝" w:eastAsia="AR PＰＯＰ５H" w:cs="AR PＰＯＰ５H" w:hint="eastAsia"/>
                <w:spacing w:val="4"/>
                <w:sz w:val="22"/>
                <w:szCs w:val="22"/>
              </w:rPr>
              <w:t>時間と空間の境界</w:t>
            </w:r>
          </w:p>
          <w:p w:rsidR="00000000" w:rsidRDefault="008B455C">
            <w:pPr>
              <w:suppressAutoHyphens/>
              <w:kinsoku w:val="0"/>
              <w:wordWrap w:val="0"/>
              <w:autoSpaceDE w:val="0"/>
              <w:autoSpaceDN w:val="0"/>
              <w:spacing w:line="328" w:lineRule="exact"/>
              <w:jc w:val="left"/>
              <w:rPr>
                <w:rFonts w:ascii="ＭＳ 明朝" w:cs="Times New Roman"/>
                <w:spacing w:val="8"/>
              </w:rPr>
            </w:pPr>
            <w:r>
              <w:rPr>
                <w:rFonts w:cs="Times New Roman"/>
              </w:rPr>
              <w:t xml:space="preserve">  </w:t>
            </w:r>
            <w:r>
              <w:rPr>
                <w:rFonts w:hint="eastAsia"/>
              </w:rPr>
              <w:t>時間をどう使うかは自分で決める。プライベートな時間・空間を確保し、許可なく他人に踏みこまれたり、じゃまされたりしない。</w:t>
            </w: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Pr="00154600" w:rsidRDefault="008B455C">
            <w:pPr>
              <w:suppressAutoHyphens/>
              <w:kinsoku w:val="0"/>
              <w:wordWrap w:val="0"/>
              <w:autoSpaceDE w:val="0"/>
              <w:autoSpaceDN w:val="0"/>
              <w:spacing w:line="230" w:lineRule="exact"/>
              <w:jc w:val="left"/>
              <w:rPr>
                <w:rFonts w:ascii="ＭＳ 明朝" w:cs="Times New Roman"/>
                <w:spacing w:val="8"/>
                <w:sz w:val="22"/>
                <w:szCs w:val="22"/>
              </w:rPr>
            </w:pPr>
            <w:r w:rsidRPr="00154600">
              <w:rPr>
                <w:rFonts w:ascii="ＭＳ 明朝" w:eastAsia="AR PＰＯＰ５H" w:cs="AR PＰＯＰ５H" w:hint="eastAsia"/>
                <w:spacing w:val="4"/>
                <w:sz w:val="22"/>
                <w:szCs w:val="22"/>
              </w:rPr>
              <w:t>持ち物・金銭の境界</w:t>
            </w:r>
          </w:p>
          <w:p w:rsidR="00000000" w:rsidRDefault="008B455C">
            <w:pPr>
              <w:suppressAutoHyphens/>
              <w:kinsoku w:val="0"/>
              <w:wordWrap w:val="0"/>
              <w:autoSpaceDE w:val="0"/>
              <w:autoSpaceDN w:val="0"/>
              <w:spacing w:line="328" w:lineRule="exact"/>
              <w:jc w:val="left"/>
              <w:rPr>
                <w:rFonts w:ascii="ＭＳ 明朝" w:cs="Times New Roman"/>
                <w:spacing w:val="8"/>
              </w:rPr>
            </w:pPr>
            <w:r>
              <w:rPr>
                <w:rFonts w:cs="Times New Roman"/>
              </w:rPr>
              <w:t xml:space="preserve">  </w:t>
            </w:r>
            <w:r>
              <w:rPr>
                <w:rFonts w:hint="eastAsia"/>
              </w:rPr>
              <w:t>自分の持ち物を許可なく他人に触られない。金銭の使い道や処分などについて、他人に指図されない。</w:t>
            </w: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Pr="00154600" w:rsidRDefault="008B455C">
            <w:pPr>
              <w:suppressAutoHyphens/>
              <w:kinsoku w:val="0"/>
              <w:wordWrap w:val="0"/>
              <w:autoSpaceDE w:val="0"/>
              <w:autoSpaceDN w:val="0"/>
              <w:spacing w:line="230" w:lineRule="exact"/>
              <w:jc w:val="left"/>
              <w:rPr>
                <w:rFonts w:ascii="ＭＳ 明朝" w:cs="Times New Roman"/>
                <w:spacing w:val="8"/>
                <w:sz w:val="22"/>
                <w:szCs w:val="22"/>
              </w:rPr>
            </w:pPr>
            <w:r w:rsidRPr="00154600">
              <w:rPr>
                <w:rFonts w:ascii="ＭＳ 明朝" w:eastAsia="AR PＰＯＰ５H" w:cs="AR PＰＯＰ５H" w:hint="eastAsia"/>
                <w:spacing w:val="4"/>
                <w:sz w:val="22"/>
                <w:szCs w:val="22"/>
              </w:rPr>
              <w:t>責任の境界</w:t>
            </w:r>
          </w:p>
          <w:p w:rsidR="00000000" w:rsidRDefault="008B455C">
            <w:pPr>
              <w:suppressAutoHyphens/>
              <w:kinsoku w:val="0"/>
              <w:wordWrap w:val="0"/>
              <w:autoSpaceDE w:val="0"/>
              <w:autoSpaceDN w:val="0"/>
              <w:spacing w:line="328" w:lineRule="exact"/>
              <w:jc w:val="left"/>
              <w:rPr>
                <w:rFonts w:ascii="ＭＳ 明朝" w:cs="Times New Roman"/>
                <w:spacing w:val="8"/>
              </w:rPr>
            </w:pPr>
            <w:r>
              <w:rPr>
                <w:rFonts w:cs="Times New Roman"/>
              </w:rPr>
              <w:t xml:space="preserve">  </w:t>
            </w:r>
            <w:r>
              <w:rPr>
                <w:rFonts w:hint="eastAsia"/>
              </w:rPr>
              <w:t>自分の負うべき責任と、相手の責任を分ける。他人の責任を肩代わりしない。自分の行動の責任を負い、結果がうまくいかなくても相手のせいにしない。</w:t>
            </w: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Pr="00154600" w:rsidRDefault="008B455C">
            <w:pPr>
              <w:suppressAutoHyphens/>
              <w:kinsoku w:val="0"/>
              <w:wordWrap w:val="0"/>
              <w:autoSpaceDE w:val="0"/>
              <w:autoSpaceDN w:val="0"/>
              <w:spacing w:line="230" w:lineRule="exact"/>
              <w:jc w:val="left"/>
              <w:rPr>
                <w:rFonts w:ascii="ＭＳ 明朝" w:cs="Times New Roman"/>
                <w:spacing w:val="8"/>
                <w:sz w:val="22"/>
                <w:szCs w:val="22"/>
              </w:rPr>
            </w:pPr>
            <w:r w:rsidRPr="00154600">
              <w:rPr>
                <w:rFonts w:ascii="ＭＳ 明朝" w:eastAsia="AR PＰＯＰ５H" w:cs="AR PＰＯＰ５H" w:hint="eastAsia"/>
                <w:spacing w:val="4"/>
                <w:sz w:val="22"/>
                <w:szCs w:val="22"/>
              </w:rPr>
              <w:t>性的な境界</w:t>
            </w:r>
          </w:p>
          <w:p w:rsidR="00000000" w:rsidRDefault="008B455C">
            <w:pPr>
              <w:suppressAutoHyphens/>
              <w:kinsoku w:val="0"/>
              <w:wordWrap w:val="0"/>
              <w:autoSpaceDE w:val="0"/>
              <w:autoSpaceDN w:val="0"/>
              <w:spacing w:line="328" w:lineRule="exact"/>
              <w:jc w:val="left"/>
              <w:rPr>
                <w:rFonts w:ascii="ＭＳ 明朝" w:cs="Times New Roman"/>
                <w:spacing w:val="8"/>
              </w:rPr>
            </w:pPr>
            <w:r>
              <w:rPr>
                <w:rFonts w:cs="Times New Roman"/>
              </w:rPr>
              <w:t xml:space="preserve">  </w:t>
            </w:r>
            <w:r>
              <w:rPr>
                <w:rFonts w:hint="eastAsia"/>
              </w:rPr>
              <w:t>性は自分のためのものであり、</w:t>
            </w:r>
            <w:r>
              <w:rPr>
                <w:rFonts w:hint="eastAsia"/>
              </w:rPr>
              <w:t>他人の道具にされない。たとえば、誰と、いつ、どこまでの性的な関係を持ってもいいかは自分で決める。</w:t>
            </w: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Pr="00154600" w:rsidRDefault="008B455C">
            <w:pPr>
              <w:suppressAutoHyphens/>
              <w:kinsoku w:val="0"/>
              <w:wordWrap w:val="0"/>
              <w:autoSpaceDE w:val="0"/>
              <w:autoSpaceDN w:val="0"/>
              <w:spacing w:line="230" w:lineRule="exact"/>
              <w:jc w:val="left"/>
              <w:rPr>
                <w:rFonts w:ascii="ＭＳ 明朝" w:cs="Times New Roman"/>
                <w:spacing w:val="8"/>
                <w:sz w:val="22"/>
                <w:szCs w:val="22"/>
              </w:rPr>
            </w:pPr>
            <w:r w:rsidRPr="00154600">
              <w:rPr>
                <w:rFonts w:ascii="ＭＳ 明朝" w:eastAsia="AR PＰＯＰ５H" w:cs="AR PＰＯＰ５H" w:hint="eastAsia"/>
                <w:spacing w:val="4"/>
                <w:sz w:val="22"/>
                <w:szCs w:val="22"/>
              </w:rPr>
              <w:t>思考・価値観の境界</w:t>
            </w:r>
          </w:p>
          <w:p w:rsidR="00000000" w:rsidRDefault="008B455C">
            <w:pPr>
              <w:suppressAutoHyphens/>
              <w:kinsoku w:val="0"/>
              <w:wordWrap w:val="0"/>
              <w:autoSpaceDE w:val="0"/>
              <w:autoSpaceDN w:val="0"/>
              <w:spacing w:line="328" w:lineRule="exact"/>
              <w:jc w:val="left"/>
              <w:rPr>
                <w:rFonts w:ascii="ＭＳ 明朝" w:cs="Times New Roman"/>
                <w:spacing w:val="8"/>
              </w:rPr>
            </w:pPr>
            <w:r>
              <w:rPr>
                <w:rFonts w:cs="Times New Roman"/>
              </w:rPr>
              <w:t xml:space="preserve">  </w:t>
            </w:r>
            <w:r>
              <w:rPr>
                <w:rFonts w:hint="eastAsia"/>
              </w:rPr>
              <w:t>どんな考え方をし、何を信じ、自分にとって何が優先かは、自分で選ぶ。価値観を強制されたり、考え方を否定されたりしない。</w:t>
            </w:r>
          </w:p>
          <w:p w:rsidR="00000000" w:rsidRDefault="008B455C">
            <w:pPr>
              <w:suppressAutoHyphens/>
              <w:kinsoku w:val="0"/>
              <w:wordWrap w:val="0"/>
              <w:autoSpaceDE w:val="0"/>
              <w:autoSpaceDN w:val="0"/>
              <w:spacing w:line="230" w:lineRule="exact"/>
              <w:jc w:val="left"/>
              <w:rPr>
                <w:rFonts w:ascii="ＭＳ 明朝" w:cs="Times New Roman"/>
                <w:spacing w:val="8"/>
              </w:rPr>
            </w:pPr>
          </w:p>
        </w:tc>
        <w:tc>
          <w:tcPr>
            <w:tcW w:w="226" w:type="dxa"/>
            <w:tcBorders>
              <w:top w:val="single" w:sz="4" w:space="0" w:color="000000"/>
              <w:left w:val="nil"/>
              <w:bottom w:val="single" w:sz="4" w:space="0" w:color="000000"/>
              <w:right w:val="single" w:sz="4" w:space="0" w:color="000000"/>
            </w:tcBorders>
          </w:tcPr>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p w:rsidR="00000000" w:rsidRDefault="008B455C">
            <w:pPr>
              <w:suppressAutoHyphens/>
              <w:kinsoku w:val="0"/>
              <w:wordWrap w:val="0"/>
              <w:autoSpaceDE w:val="0"/>
              <w:autoSpaceDN w:val="0"/>
              <w:spacing w:line="328" w:lineRule="exact"/>
              <w:jc w:val="left"/>
              <w:rPr>
                <w:rFonts w:ascii="ＭＳ 明朝" w:cs="Times New Roman"/>
                <w:spacing w:val="8"/>
              </w:rPr>
            </w:pPr>
          </w:p>
          <w:p w:rsidR="00000000" w:rsidRDefault="008B455C">
            <w:pPr>
              <w:suppressAutoHyphens/>
              <w:kinsoku w:val="0"/>
              <w:wordWrap w:val="0"/>
              <w:autoSpaceDE w:val="0"/>
              <w:autoSpaceDN w:val="0"/>
              <w:spacing w:line="230" w:lineRule="exact"/>
              <w:jc w:val="left"/>
              <w:rPr>
                <w:rFonts w:ascii="ＭＳ 明朝" w:cs="Times New Roman"/>
                <w:spacing w:val="8"/>
              </w:rPr>
            </w:pPr>
          </w:p>
        </w:tc>
      </w:tr>
    </w:tbl>
    <w:p w:rsidR="00000000" w:rsidRDefault="008B455C">
      <w:pPr>
        <w:adjustRightInd/>
        <w:rPr>
          <w:rFonts w:ascii="ＭＳ 明朝" w:cs="Times New Roman"/>
          <w:spacing w:val="8"/>
        </w:rPr>
      </w:pPr>
      <w:r>
        <w:rPr>
          <w:rFonts w:cs="Times New Roman"/>
        </w:rPr>
        <w:lastRenderedPageBreak/>
        <w:t xml:space="preserve">    </w:t>
      </w:r>
      <w:r>
        <w:rPr>
          <w:rFonts w:hint="eastAsia"/>
        </w:rPr>
        <w:t>自分に必要な境界を定め、具体的に境界を決める。</w:t>
      </w: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34"/>
      </w:tblGrid>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・私に手を挙げる相手とは、もう二度とデートしない。</w:t>
            </w:r>
          </w:p>
        </w:tc>
      </w:tr>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・孫の面倒を見るのは週二回まで。</w:t>
            </w:r>
          </w:p>
        </w:tc>
      </w:tr>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・もうあの友人のグチにはつきあわないし</w:t>
            </w:r>
            <w:r>
              <w:rPr>
                <w:rFonts w:hint="eastAsia"/>
              </w:rPr>
              <w:t>、周囲についての噂話や悪　口も聞かない。</w:t>
            </w:r>
          </w:p>
        </w:tc>
      </w:tr>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・私の机の上のものは、妻には勝手に整理しないでもらう。</w:t>
            </w:r>
          </w:p>
        </w:tc>
      </w:tr>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・上司の性的なからかいに二度と耳を貸さない。</w:t>
            </w:r>
          </w:p>
        </w:tc>
      </w:tr>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・土曜の午後のは私の自由時間。自分の好きなことのために使う。</w:t>
            </w:r>
          </w:p>
        </w:tc>
      </w:tr>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・夫の店の経営に関して、今後は私の親からの指図を受けない。</w:t>
            </w:r>
          </w:p>
        </w:tc>
      </w:tr>
    </w:tbl>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rPr>
        <w:t>６．境界を守る方法</w:t>
      </w:r>
    </w:p>
    <w:p w:rsidR="00000000" w:rsidRDefault="008B455C">
      <w:pPr>
        <w:adjustRightInd/>
        <w:rPr>
          <w:rFonts w:ascii="ＭＳ 明朝" w:cs="Times New Roman"/>
          <w:spacing w:val="8"/>
        </w:rPr>
      </w:pPr>
      <w:r>
        <w:rPr>
          <w:rFonts w:cs="Times New Roman"/>
        </w:rPr>
        <w:t xml:space="preserve">    </w:t>
      </w:r>
      <w:r>
        <w:rPr>
          <w:rFonts w:hint="eastAsia"/>
        </w:rPr>
        <w:t>境界を守るための具体的な行動</w:t>
      </w:r>
    </w:p>
    <w:p w:rsidR="00000000" w:rsidRDefault="008B455C">
      <w:pPr>
        <w:adjustRightInd/>
        <w:rPr>
          <w:rFonts w:ascii="ＭＳ 明朝" w:cs="Times New Roman"/>
          <w:spacing w:val="8"/>
        </w:rPr>
      </w:pPr>
      <w:r>
        <w:rPr>
          <w:rFonts w:hint="eastAsia"/>
        </w:rPr>
        <w:t xml:space="preserve">　　</w:t>
      </w:r>
      <w:r>
        <w:rPr>
          <w:rFonts w:cs="Times New Roman"/>
        </w:rPr>
        <w:t xml:space="preserve"> </w:t>
      </w:r>
      <w:r>
        <w:rPr>
          <w:rFonts w:hint="eastAsia"/>
        </w:rPr>
        <w:t>●宣言する</w:t>
      </w: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34"/>
      </w:tblGrid>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・「孫の面倒を見るのは週二回まで」と娘に伝える。</w:t>
            </w:r>
          </w:p>
        </w:tc>
      </w:tr>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・親が経営についてあれこれ言い出したら、「ありがとう、参考にな　りました。夫と相談して決めます」と礼儀正し</w:t>
            </w:r>
            <w:r>
              <w:rPr>
                <w:rFonts w:hint="eastAsia"/>
              </w:rPr>
              <w:t>く、かつきっぱり答　える。</w:t>
            </w:r>
          </w:p>
        </w:tc>
      </w:tr>
    </w:tbl>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cs="Times New Roman"/>
        </w:rPr>
        <w:t xml:space="preserve">     </w:t>
      </w:r>
      <w:r>
        <w:rPr>
          <w:rFonts w:hint="eastAsia"/>
        </w:rPr>
        <w:t>●行動で示す</w:t>
      </w: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34"/>
      </w:tblGrid>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・上司が性的な冗談を言い始めたらさりげなく席を立つ。</w:t>
            </w:r>
          </w:p>
        </w:tc>
      </w:tr>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・距離をおきたい友人には、自分から電話しない。電話があっても早　めに切り上げ、メールがきても必要なこと以外返信しない。</w:t>
            </w:r>
          </w:p>
        </w:tc>
      </w:tr>
    </w:tbl>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cs="Times New Roman"/>
        </w:rPr>
        <w:t xml:space="preserve">     </w:t>
      </w:r>
      <w:r>
        <w:rPr>
          <w:rFonts w:hint="eastAsia"/>
        </w:rPr>
        <w:t>●交渉する</w:t>
      </w: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34"/>
      </w:tblGrid>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・「机の上に触らないでほしいんだ」「掃除しないとすぐに埃だらけに　なるじゃないの」「埃だけ払ってもいいが、書類にはさわらないで　もらう」「自分の書斎だから自分で掃除する」</w:t>
            </w:r>
          </w:p>
        </w:tc>
      </w:tr>
      <w:tr w:rsidR="00000000">
        <w:tblPrEx>
          <w:tblCellMar>
            <w:top w:w="0" w:type="dxa"/>
            <w:bottom w:w="0" w:type="dxa"/>
          </w:tblCellMar>
        </w:tblPrEx>
        <w:tc>
          <w:tcPr>
            <w:tcW w:w="7234" w:type="dxa"/>
            <w:tcBorders>
              <w:top w:val="dashed" w:sz="4" w:space="0" w:color="000000"/>
              <w:left w:val="dashed" w:sz="4" w:space="0" w:color="000000"/>
              <w:bottom w:val="dashed" w:sz="4" w:space="0" w:color="000000"/>
              <w:right w:val="dashed" w:sz="4" w:space="0" w:color="000000"/>
            </w:tcBorders>
          </w:tcPr>
          <w:p w:rsidR="00000000" w:rsidRDefault="008B455C">
            <w:pPr>
              <w:suppressAutoHyphens/>
              <w:kinsoku w:val="0"/>
              <w:wordWrap w:val="0"/>
              <w:autoSpaceDE w:val="0"/>
              <w:autoSpaceDN w:val="0"/>
              <w:spacing w:line="328" w:lineRule="atLeast"/>
              <w:jc w:val="left"/>
              <w:rPr>
                <w:rFonts w:ascii="ＭＳ 明朝" w:cs="Times New Roman"/>
                <w:spacing w:val="8"/>
              </w:rPr>
            </w:pPr>
            <w:r>
              <w:rPr>
                <w:rFonts w:hint="eastAsia"/>
              </w:rPr>
              <w:t>・相手がたびたびあなたの境界を侵すため関係を断ちたいという場合、　電話番号を変え</w:t>
            </w:r>
            <w:r>
              <w:rPr>
                <w:rFonts w:hint="eastAsia"/>
              </w:rPr>
              <w:t>る、携帯の着信を拒否する</w:t>
            </w:r>
          </w:p>
        </w:tc>
      </w:tr>
    </w:tbl>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shd w:val="pct30" w:color="000000" w:fill="auto"/>
        </w:rPr>
        <w:t>甘えられ、依存されていませんか？</w:t>
      </w:r>
    </w:p>
    <w:p w:rsidR="00000000" w:rsidRDefault="008B455C">
      <w:pPr>
        <w:adjustRightInd/>
        <w:rPr>
          <w:rFonts w:ascii="ＭＳ 明朝" w:cs="Times New Roman"/>
          <w:spacing w:val="8"/>
        </w:rPr>
      </w:pPr>
      <w:r>
        <w:rPr>
          <w:rFonts w:hint="eastAsia"/>
        </w:rPr>
        <w:t xml:space="preserve">　１．「おまえだけが頼り」なら、あなたも彼を頼りにしていいはず。</w:t>
      </w:r>
    </w:p>
    <w:p w:rsidR="00000000" w:rsidRDefault="008B455C">
      <w:pPr>
        <w:adjustRightInd/>
        <w:rPr>
          <w:rFonts w:ascii="ＭＳ 明朝" w:cs="Times New Roman"/>
          <w:spacing w:val="8"/>
        </w:rPr>
      </w:pPr>
      <w:r>
        <w:rPr>
          <w:rFonts w:hint="eastAsia"/>
        </w:rPr>
        <w:t xml:space="preserve">　２．「あなたのためなら何でもする」は、大人どうしの約束としては不当なもの。</w:t>
      </w:r>
    </w:p>
    <w:p w:rsidR="00000000" w:rsidRDefault="008B455C">
      <w:pPr>
        <w:adjustRightInd/>
        <w:rPr>
          <w:rFonts w:ascii="ＭＳ 明朝" w:cs="Times New Roman"/>
          <w:spacing w:val="8"/>
        </w:rPr>
      </w:pPr>
      <w:r>
        <w:rPr>
          <w:rFonts w:hint="eastAsia"/>
        </w:rPr>
        <w:t xml:space="preserve">　３．自分の感じたモヤモヤを、「愛しているから」と否定しなくていい。愛していても</w:t>
      </w:r>
    </w:p>
    <w:p w:rsidR="00000000" w:rsidRDefault="008B455C">
      <w:pPr>
        <w:adjustRightInd/>
        <w:rPr>
          <w:rFonts w:ascii="ＭＳ 明朝" w:cs="Times New Roman"/>
          <w:spacing w:val="8"/>
        </w:rPr>
      </w:pPr>
      <w:r>
        <w:rPr>
          <w:rFonts w:hint="eastAsia"/>
        </w:rPr>
        <w:t xml:space="preserve">　　　怒りや不満を感じることはある。</w:t>
      </w:r>
    </w:p>
    <w:p w:rsidR="00000000" w:rsidRDefault="008B455C">
      <w:pPr>
        <w:adjustRightInd/>
        <w:rPr>
          <w:rFonts w:ascii="ＭＳ 明朝" w:cs="Times New Roman"/>
          <w:spacing w:val="8"/>
        </w:rPr>
      </w:pPr>
      <w:r>
        <w:rPr>
          <w:rFonts w:cs="Times New Roman"/>
        </w:rPr>
        <w:t xml:space="preserve">  </w:t>
      </w:r>
      <w:r>
        <w:rPr>
          <w:rFonts w:hint="eastAsia"/>
        </w:rPr>
        <w:t>４．あなたは考えを変えなくていい。</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shd w:val="pct30" w:color="000000" w:fill="auto"/>
        </w:rPr>
        <w:lastRenderedPageBreak/>
        <w:t>私生活を浸食されていませんか？</w:t>
      </w:r>
    </w:p>
    <w:p w:rsidR="00000000" w:rsidRDefault="008B455C">
      <w:pPr>
        <w:adjustRightInd/>
        <w:rPr>
          <w:rFonts w:ascii="ＭＳ 明朝" w:cs="Times New Roman"/>
          <w:spacing w:val="8"/>
        </w:rPr>
      </w:pPr>
      <w:r>
        <w:rPr>
          <w:rFonts w:cs="Times New Roman"/>
        </w:rPr>
        <w:t xml:space="preserve">  </w:t>
      </w:r>
      <w:r>
        <w:rPr>
          <w:rFonts w:hint="eastAsia"/>
        </w:rPr>
        <w:t>１．公私の境界をはっきりさせないと、私生活はどんどん犠牲になる。</w:t>
      </w:r>
    </w:p>
    <w:p w:rsidR="00000000" w:rsidRDefault="008B455C">
      <w:pPr>
        <w:adjustRightInd/>
        <w:rPr>
          <w:rFonts w:ascii="ＭＳ 明朝" w:cs="Times New Roman"/>
          <w:spacing w:val="8"/>
        </w:rPr>
      </w:pPr>
      <w:r>
        <w:rPr>
          <w:rFonts w:hint="eastAsia"/>
        </w:rPr>
        <w:t xml:space="preserve">　２．あなたが「ノー」と言わないと、</w:t>
      </w:r>
      <w:r>
        <w:rPr>
          <w:rFonts w:hint="eastAsia"/>
        </w:rPr>
        <w:t>家族の境界も侵され続ける。</w:t>
      </w:r>
    </w:p>
    <w:p w:rsidR="00000000" w:rsidRDefault="008B455C">
      <w:pPr>
        <w:adjustRightInd/>
        <w:rPr>
          <w:rFonts w:ascii="ＭＳ 明朝" w:cs="Times New Roman"/>
          <w:spacing w:val="8"/>
        </w:rPr>
      </w:pPr>
      <w:r>
        <w:rPr>
          <w:rFonts w:hint="eastAsia"/>
        </w:rPr>
        <w:t xml:space="preserve">　３．境界を守るために、具体的な手段をとろう。</w:t>
      </w:r>
    </w:p>
    <w:p w:rsidR="00000000" w:rsidRDefault="008B455C">
      <w:pPr>
        <w:adjustRightInd/>
        <w:rPr>
          <w:rFonts w:ascii="ＭＳ 明朝" w:cs="Times New Roman"/>
          <w:spacing w:val="8"/>
        </w:rPr>
      </w:pPr>
      <w:r>
        <w:rPr>
          <w:rFonts w:hint="eastAsia"/>
        </w:rPr>
        <w:t xml:space="preserve">　４．境界をつくることに罪悪感や不安を感じるかもしれない。でもあなたがすべての期　　　待に応える必要はないし、すべての責任を負う必要もない。</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shd w:val="pct30" w:color="000000" w:fill="auto"/>
        </w:rPr>
        <w:t>相手の気分に巻きこまれていませんか？</w:t>
      </w:r>
    </w:p>
    <w:p w:rsidR="00000000" w:rsidRDefault="008B455C">
      <w:pPr>
        <w:adjustRightInd/>
        <w:rPr>
          <w:rFonts w:ascii="ＭＳ 明朝" w:cs="Times New Roman"/>
          <w:spacing w:val="8"/>
        </w:rPr>
      </w:pPr>
      <w:r>
        <w:rPr>
          <w:rFonts w:cs="Times New Roman"/>
        </w:rPr>
        <w:t xml:space="preserve">  </w:t>
      </w:r>
      <w:r>
        <w:rPr>
          <w:rFonts w:hint="eastAsia"/>
        </w:rPr>
        <w:t>１．相手の気分をよくしてあげる責任は、あなたにはない。</w:t>
      </w:r>
    </w:p>
    <w:p w:rsidR="00000000" w:rsidRDefault="008B455C">
      <w:pPr>
        <w:adjustRightInd/>
        <w:rPr>
          <w:rFonts w:ascii="ＭＳ 明朝" w:cs="Times New Roman"/>
          <w:spacing w:val="8"/>
        </w:rPr>
      </w:pPr>
      <w:r>
        <w:rPr>
          <w:rFonts w:hint="eastAsia"/>
        </w:rPr>
        <w:t xml:space="preserve">　２．相手の感情と自分の感情は別。彼の感情は、彼の責任。</w:t>
      </w:r>
    </w:p>
    <w:p w:rsidR="00000000" w:rsidRDefault="008B455C">
      <w:pPr>
        <w:adjustRightInd/>
        <w:rPr>
          <w:rFonts w:ascii="ＭＳ 明朝" w:cs="Times New Roman"/>
          <w:spacing w:val="8"/>
        </w:rPr>
      </w:pPr>
      <w:r>
        <w:rPr>
          <w:rFonts w:hint="eastAsia"/>
        </w:rPr>
        <w:t xml:space="preserve">　３．言葉で言わず不機嫌やイライラをぶっつけるのは、あなたに対する境界の侵害。</w:t>
      </w:r>
    </w:p>
    <w:p w:rsidR="00000000" w:rsidRDefault="008B455C">
      <w:pPr>
        <w:adjustRightInd/>
        <w:rPr>
          <w:rFonts w:ascii="ＭＳ 明朝" w:cs="Times New Roman"/>
          <w:spacing w:val="8"/>
        </w:rPr>
      </w:pPr>
      <w:r>
        <w:rPr>
          <w:rFonts w:hint="eastAsia"/>
        </w:rPr>
        <w:t xml:space="preserve">　４．相手の気分に合わせて動く代わりに、あなたはあなたの</w:t>
      </w:r>
      <w:r>
        <w:rPr>
          <w:rFonts w:hint="eastAsia"/>
        </w:rPr>
        <w:t>気持ちを大事にしていい。</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shd w:val="pct30" w:color="000000" w:fill="auto"/>
        </w:rPr>
        <w:t>生き方への干渉を拒否できますか？</w:t>
      </w:r>
    </w:p>
    <w:p w:rsidR="00000000" w:rsidRDefault="008B455C">
      <w:pPr>
        <w:adjustRightInd/>
        <w:rPr>
          <w:rFonts w:ascii="ＭＳ 明朝" w:cs="Times New Roman"/>
          <w:spacing w:val="8"/>
        </w:rPr>
      </w:pPr>
      <w:r>
        <w:rPr>
          <w:rFonts w:hint="eastAsia"/>
        </w:rPr>
        <w:t xml:space="preserve">　１．親がつらそうだからといって、あなたが責任を感じなくていい。親の人生は、親の　　　責任。</w:t>
      </w:r>
    </w:p>
    <w:p w:rsidR="00000000" w:rsidRDefault="008B455C">
      <w:pPr>
        <w:adjustRightInd/>
        <w:rPr>
          <w:rFonts w:ascii="ＭＳ 明朝" w:cs="Times New Roman"/>
          <w:spacing w:val="8"/>
        </w:rPr>
      </w:pPr>
      <w:r>
        <w:rPr>
          <w:rFonts w:hint="eastAsia"/>
        </w:rPr>
        <w:t xml:space="preserve">　２．親の価値に、あなたが従う必要はない。あなたは自分で選んでいい。</w:t>
      </w:r>
    </w:p>
    <w:p w:rsidR="00000000" w:rsidRDefault="008B455C">
      <w:pPr>
        <w:adjustRightInd/>
        <w:rPr>
          <w:rFonts w:ascii="ＭＳ 明朝" w:cs="Times New Roman"/>
          <w:spacing w:val="8"/>
        </w:rPr>
      </w:pPr>
      <w:r>
        <w:rPr>
          <w:rFonts w:hint="eastAsia"/>
        </w:rPr>
        <w:t xml:space="preserve">　３．境界への侵入がやまないなら、距離をとるのが一番の方法。</w:t>
      </w:r>
    </w:p>
    <w:p w:rsidR="00000000" w:rsidRDefault="008B455C">
      <w:pPr>
        <w:adjustRightInd/>
        <w:rPr>
          <w:rFonts w:ascii="ＭＳ 明朝" w:cs="Times New Roman"/>
          <w:spacing w:val="8"/>
        </w:rPr>
      </w:pPr>
      <w:r>
        <w:rPr>
          <w:rFonts w:hint="eastAsia"/>
        </w:rPr>
        <w:t xml:space="preserve">　４．自立は、親を裏切ることでも見捨てることでもない。あなたはあなたの人生を生き　　　ていい。</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shd w:val="pct30" w:color="000000" w:fill="auto"/>
        </w:rPr>
        <w:t>セックスに「ノー」と言える関係ですか？</w:t>
      </w:r>
    </w:p>
    <w:p w:rsidR="00000000" w:rsidRDefault="008B455C">
      <w:pPr>
        <w:adjustRightInd/>
        <w:rPr>
          <w:rFonts w:ascii="ＭＳ 明朝" w:cs="Times New Roman"/>
          <w:spacing w:val="8"/>
        </w:rPr>
      </w:pPr>
      <w:r>
        <w:rPr>
          <w:rFonts w:cs="Times New Roman"/>
        </w:rPr>
        <w:t xml:space="preserve">  </w:t>
      </w:r>
      <w:r>
        <w:rPr>
          <w:rFonts w:hint="eastAsia"/>
        </w:rPr>
        <w:t>１．あなたの性は相手の道具ではない。あなた自身のもの。</w:t>
      </w:r>
    </w:p>
    <w:p w:rsidR="00000000" w:rsidRDefault="008B455C">
      <w:pPr>
        <w:adjustRightInd/>
        <w:rPr>
          <w:rFonts w:ascii="ＭＳ 明朝" w:cs="Times New Roman"/>
          <w:spacing w:val="8"/>
        </w:rPr>
      </w:pPr>
      <w:r>
        <w:rPr>
          <w:rFonts w:hint="eastAsia"/>
        </w:rPr>
        <w:t xml:space="preserve">　２．イヤなときはイヤと言</w:t>
      </w:r>
      <w:r>
        <w:rPr>
          <w:rFonts w:hint="eastAsia"/>
        </w:rPr>
        <w:t>っていいし、自分が望んでいる時は、それを言葉にしていい。</w:t>
      </w:r>
    </w:p>
    <w:p w:rsidR="00000000" w:rsidRDefault="008B455C">
      <w:pPr>
        <w:adjustRightInd/>
        <w:rPr>
          <w:rFonts w:ascii="ＭＳ 明朝" w:cs="Times New Roman"/>
          <w:spacing w:val="8"/>
        </w:rPr>
      </w:pPr>
      <w:r>
        <w:rPr>
          <w:rFonts w:hint="eastAsia"/>
        </w:rPr>
        <w:t xml:space="preserve">　３．パートナーの気分を害さないためにあなたが我慢する必要はない。無言で冷たく押　　　しのけるのは失礼だが、ちゃんと伝える方法があるはず。</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shd w:val="pct30" w:color="000000" w:fill="auto"/>
        </w:rPr>
        <w:t>親密さの中にも一線を引けますか？</w:t>
      </w:r>
    </w:p>
    <w:p w:rsidR="00000000" w:rsidRDefault="008B455C">
      <w:pPr>
        <w:adjustRightInd/>
        <w:rPr>
          <w:rFonts w:ascii="ＭＳ 明朝" w:cs="Times New Roman"/>
          <w:spacing w:val="8"/>
        </w:rPr>
      </w:pPr>
      <w:r>
        <w:rPr>
          <w:rFonts w:hint="eastAsia"/>
        </w:rPr>
        <w:t xml:space="preserve">　１．親密さとは、相手と一体化することではない。愛していても、私は私、あなたはあ　　　なた。</w:t>
      </w:r>
    </w:p>
    <w:p w:rsidR="00000000" w:rsidRDefault="008B455C">
      <w:pPr>
        <w:adjustRightInd/>
        <w:rPr>
          <w:rFonts w:ascii="ＭＳ 明朝" w:cs="Times New Roman"/>
          <w:spacing w:val="8"/>
        </w:rPr>
      </w:pPr>
      <w:r>
        <w:rPr>
          <w:rFonts w:hint="eastAsia"/>
        </w:rPr>
        <w:t xml:space="preserve">　２．「ここからはダメ」と境界をひくのは、相手を拒絶することとは違う。</w:t>
      </w:r>
    </w:p>
    <w:p w:rsidR="00000000" w:rsidRDefault="008B455C">
      <w:pPr>
        <w:adjustRightInd/>
        <w:rPr>
          <w:rFonts w:ascii="ＭＳ 明朝" w:cs="Times New Roman"/>
          <w:spacing w:val="8"/>
        </w:rPr>
      </w:pPr>
      <w:r>
        <w:rPr>
          <w:rFonts w:hint="eastAsia"/>
        </w:rPr>
        <w:t xml:space="preserve">　３．相手に要求したいことがあるなら、察してくれるのを待っていないできちんと言葉　　　にしよう。</w:t>
      </w:r>
    </w:p>
    <w:p w:rsidR="00000000" w:rsidRDefault="008B455C">
      <w:pPr>
        <w:adjustRightInd/>
        <w:rPr>
          <w:rFonts w:ascii="ＭＳ 明朝" w:cs="Times New Roman"/>
          <w:spacing w:val="8"/>
        </w:rPr>
      </w:pPr>
      <w:r>
        <w:rPr>
          <w:rFonts w:hint="eastAsia"/>
        </w:rPr>
        <w:t xml:space="preserve">　４．問題を話</w:t>
      </w:r>
      <w:r>
        <w:rPr>
          <w:rFonts w:hint="eastAsia"/>
        </w:rPr>
        <w:t>し合ってこそ、親密さは深まる。黙っていればみぞミゾになる。</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rPr>
        <w:t>境界を作るのが難しいときは？</w:t>
      </w:r>
    </w:p>
    <w:p w:rsidR="00000000" w:rsidRDefault="008B455C">
      <w:pPr>
        <w:adjustRightInd/>
        <w:rPr>
          <w:rFonts w:ascii="ＭＳ 明朝" w:cs="Times New Roman"/>
          <w:spacing w:val="8"/>
        </w:rPr>
      </w:pPr>
      <w:r>
        <w:rPr>
          <w:rFonts w:hint="eastAsia"/>
        </w:rPr>
        <w:t xml:space="preserve">　場面に即した交渉の技術を練習すること</w:t>
      </w:r>
    </w:p>
    <w:p w:rsidR="00000000" w:rsidRDefault="008B455C">
      <w:pPr>
        <w:adjustRightInd/>
        <w:rPr>
          <w:rFonts w:ascii="ＭＳ 明朝" w:cs="Times New Roman"/>
          <w:spacing w:val="8"/>
        </w:rPr>
      </w:pPr>
      <w:r>
        <w:rPr>
          <w:rFonts w:hint="eastAsia"/>
        </w:rPr>
        <w:t xml:space="preserve">　境界の感覚自体がつかめないこともある</w:t>
      </w:r>
    </w:p>
    <w:p w:rsidR="00000000" w:rsidRDefault="008B455C">
      <w:pPr>
        <w:adjustRightInd/>
        <w:rPr>
          <w:rFonts w:ascii="ＭＳ 明朝" w:cs="Times New Roman"/>
          <w:spacing w:val="8"/>
        </w:rPr>
      </w:pPr>
      <w:r>
        <w:rPr>
          <w:rFonts w:hint="eastAsia"/>
        </w:rPr>
        <w:t xml:space="preserve">　　　－子ども時代に「ありのままの自分」を認められずに育つと、周囲にばかり目が向　　　　いて自分の感情や欲求をキャッチするのが難しくなる。</w:t>
      </w:r>
    </w:p>
    <w:p w:rsidR="00000000" w:rsidRDefault="008B455C">
      <w:pPr>
        <w:adjustRightInd/>
        <w:rPr>
          <w:rFonts w:ascii="ＭＳ 明朝" w:cs="Times New Roman"/>
          <w:spacing w:val="8"/>
        </w:rPr>
      </w:pPr>
      <w:r>
        <w:rPr>
          <w:rFonts w:cs="Times New Roman"/>
        </w:rPr>
        <w:lastRenderedPageBreak/>
        <w:t xml:space="preserve">          </w:t>
      </w:r>
      <w:r>
        <w:rPr>
          <w:rFonts w:hint="eastAsia"/>
        </w:rPr>
        <w:t>・親の期待通りでないと許されなかった</w:t>
      </w:r>
    </w:p>
    <w:p w:rsidR="00000000" w:rsidRDefault="008B455C">
      <w:pPr>
        <w:adjustRightInd/>
        <w:rPr>
          <w:rFonts w:ascii="ＭＳ 明朝" w:cs="Times New Roman"/>
          <w:spacing w:val="8"/>
        </w:rPr>
      </w:pPr>
      <w:r>
        <w:rPr>
          <w:rFonts w:hint="eastAsia"/>
        </w:rPr>
        <w:t xml:space="preserve">　　　　　・イヤなときにイヤだと言えなかった</w:t>
      </w:r>
    </w:p>
    <w:p w:rsidR="00000000" w:rsidRDefault="008B455C">
      <w:pPr>
        <w:adjustRightInd/>
        <w:rPr>
          <w:rFonts w:ascii="ＭＳ 明朝" w:cs="Times New Roman"/>
          <w:spacing w:val="8"/>
        </w:rPr>
      </w:pPr>
      <w:r>
        <w:rPr>
          <w:rFonts w:hint="eastAsia"/>
        </w:rPr>
        <w:t xml:space="preserve">　　　　　・悲しくてもがまんするしかなかった</w:t>
      </w:r>
    </w:p>
    <w:p w:rsidR="00000000" w:rsidRDefault="008B455C">
      <w:pPr>
        <w:adjustRightInd/>
        <w:rPr>
          <w:rFonts w:ascii="ＭＳ 明朝" w:cs="Times New Roman"/>
          <w:spacing w:val="8"/>
        </w:rPr>
      </w:pPr>
      <w:r>
        <w:rPr>
          <w:rFonts w:hint="eastAsia"/>
        </w:rPr>
        <w:t xml:space="preserve">　　　　　・自分の望みを口にするとわがままだと非難</w:t>
      </w:r>
      <w:r>
        <w:rPr>
          <w:rFonts w:hint="eastAsia"/>
        </w:rPr>
        <w:t>された</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rPr>
        <w:t xml:space="preserve">　自分の感情に気づく</w:t>
      </w:r>
    </w:p>
    <w:p w:rsidR="00000000" w:rsidRDefault="008B455C">
      <w:pPr>
        <w:adjustRightInd/>
        <w:rPr>
          <w:rFonts w:ascii="ＭＳ 明朝" w:cs="Times New Roman"/>
          <w:spacing w:val="8"/>
        </w:rPr>
      </w:pPr>
      <w:r>
        <w:rPr>
          <w:rFonts w:hint="eastAsia"/>
        </w:rPr>
        <w:t xml:space="preserve">　　怒り・傷つき・徒労感・むなしさ・侮辱－感情を抑えつけずに受けとめる</w:t>
      </w:r>
    </w:p>
    <w:p w:rsidR="00000000" w:rsidRDefault="008B455C">
      <w:pPr>
        <w:adjustRightInd/>
        <w:rPr>
          <w:rFonts w:ascii="ＭＳ 明朝" w:cs="Times New Roman"/>
          <w:spacing w:val="8"/>
        </w:rPr>
      </w:pPr>
      <w:r>
        <w:rPr>
          <w:rFonts w:hint="eastAsia"/>
        </w:rPr>
        <w:t xml:space="preserve">　　→境界を設定するための大切なサイン</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rPr>
        <w:t xml:space="preserve">　自分の欲求を知る</w:t>
      </w:r>
    </w:p>
    <w:p w:rsidR="00000000" w:rsidRDefault="008B455C">
      <w:pPr>
        <w:adjustRightInd/>
        <w:rPr>
          <w:rFonts w:ascii="ＭＳ 明朝" w:cs="Times New Roman"/>
          <w:spacing w:val="8"/>
        </w:rPr>
      </w:pPr>
      <w:r>
        <w:rPr>
          <w:rFonts w:hint="eastAsia"/>
        </w:rPr>
        <w:t xml:space="preserve">　　自分は今どうしたいのか、何を必要としているのか</w:t>
      </w:r>
    </w:p>
    <w:p w:rsidR="00000000" w:rsidRDefault="008B455C">
      <w:pPr>
        <w:adjustRightInd/>
        <w:rPr>
          <w:rFonts w:ascii="ＭＳ 明朝" w:cs="Times New Roman"/>
          <w:spacing w:val="8"/>
        </w:rPr>
      </w:pPr>
      <w:r>
        <w:rPr>
          <w:rFonts w:hint="eastAsia"/>
        </w:rPr>
        <w:t xml:space="preserve">　　　　　（相手が何を望んでいるかではなく）</w:t>
      </w:r>
    </w:p>
    <w:p w:rsidR="00000000" w:rsidRDefault="008B455C">
      <w:pPr>
        <w:adjustRightInd/>
        <w:rPr>
          <w:rFonts w:ascii="ＭＳ 明朝" w:cs="Times New Roman"/>
          <w:spacing w:val="8"/>
        </w:rPr>
      </w:pPr>
    </w:p>
    <w:p w:rsidR="00000000" w:rsidRDefault="008B455C">
      <w:pPr>
        <w:adjustRightInd/>
        <w:rPr>
          <w:rFonts w:ascii="ＭＳ 明朝" w:cs="Times New Roman"/>
          <w:spacing w:val="8"/>
        </w:rPr>
      </w:pPr>
      <w:r>
        <w:rPr>
          <w:rFonts w:hint="eastAsia"/>
        </w:rPr>
        <w:t>「守りたい自分」と出会う</w:t>
      </w:r>
    </w:p>
    <w:p w:rsidR="008B455C" w:rsidRDefault="008B455C">
      <w:pPr>
        <w:adjustRightInd/>
        <w:rPr>
          <w:rFonts w:ascii="ＭＳ 明朝" w:cs="Times New Roman"/>
          <w:spacing w:val="8"/>
        </w:rPr>
      </w:pPr>
      <w:r>
        <w:rPr>
          <w:rFonts w:hint="eastAsia"/>
        </w:rPr>
        <w:t xml:space="preserve">　　自分の中にいる「子どもの自分」と出会い、その子を受けとめることで、自分が守ら　れるべき大切な存在であることを実感できる。大人になった自分を守ることができるの　は、親でもなければ友人やパートナーではなく、一生懸命生きて</w:t>
      </w:r>
      <w:r>
        <w:rPr>
          <w:rFonts w:hint="eastAsia"/>
        </w:rPr>
        <w:t>きた「その子」の人生　の面倒を見る責任は、大人になった自分自身にある。</w:t>
      </w:r>
      <w:bookmarkStart w:id="0" w:name="_GoBack"/>
      <w:bookmarkEnd w:id="0"/>
    </w:p>
    <w:sectPr w:rsidR="008B455C">
      <w:type w:val="continuous"/>
      <w:pgSz w:w="10318" w:h="14570" w:orient="landscape"/>
      <w:pgMar w:top="850" w:right="850" w:bottom="566" w:left="426" w:header="720" w:footer="720" w:gutter="0"/>
      <w:pgNumType w:start="1"/>
      <w:cols w:space="720"/>
      <w:noEndnote/>
      <w:docGrid w:type="linesAndChars" w:linePitch="328" w:charSpace="32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55C" w:rsidRDefault="008B455C">
      <w:r>
        <w:separator/>
      </w:r>
    </w:p>
  </w:endnote>
  <w:endnote w:type="continuationSeparator" w:id="0">
    <w:p w:rsidR="008B455C" w:rsidRDefault="008B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 PＰＯＰ５H">
    <w:altName w:val="ＭＳ ゴシック"/>
    <w:panose1 w:val="00000000000000000000"/>
    <w:charset w:val="80"/>
    <w:family w:val="modern"/>
    <w:notTrueType/>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55C" w:rsidRDefault="008B455C">
      <w:r>
        <w:rPr>
          <w:rFonts w:ascii="ＭＳ 明朝" w:cs="Times New Roman"/>
          <w:color w:val="auto"/>
          <w:sz w:val="2"/>
          <w:szCs w:val="2"/>
        </w:rPr>
        <w:continuationSeparator/>
      </w:r>
    </w:p>
  </w:footnote>
  <w:footnote w:type="continuationSeparator" w:id="0">
    <w:p w:rsidR="008B455C" w:rsidRDefault="008B4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3276"/>
  <w:drawingGridVerticalSpacing w:val="328"/>
  <w:displayHorizontalDrawingGridEvery w:val="0"/>
  <w:doNotUseMarginsForDrawingGridOrigin/>
  <w:doNotShadeFormData/>
  <w:characterSpacingControl w:val="compressPunctuation"/>
  <w:printTwoOnOne/>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600"/>
    <w:rsid w:val="00154600"/>
    <w:rsid w:val="008B4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595</Words>
  <Characters>3394</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自分の境界がわかりますか？</vt:lpstr>
    </vt:vector>
  </TitlesOfParts>
  <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自分の境界がわかりますか？</dc:title>
  <dc:creator>深美隆司</dc:creator>
  <cp:lastModifiedBy>Fukami</cp:lastModifiedBy>
  <cp:revision>2</cp:revision>
  <dcterms:created xsi:type="dcterms:W3CDTF">2015-12-08T07:48:00Z</dcterms:created>
  <dcterms:modified xsi:type="dcterms:W3CDTF">2015-12-08T07:48:00Z</dcterms:modified>
</cp:coreProperties>
</file>